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00" w:rsidRPr="00EA2E18" w:rsidRDefault="00D21A00" w:rsidP="0004379A">
      <w:pPr>
        <w:pStyle w:val="Encabezado"/>
        <w:rPr>
          <w:rFonts w:ascii="Arial" w:hAnsi="Arial" w:cs="Arial"/>
          <w:sz w:val="22"/>
          <w:lang w:val="es-MX"/>
        </w:rPr>
      </w:pPr>
      <w:r w:rsidRPr="00EA2E18">
        <w:rPr>
          <w:rFonts w:ascii="Arial" w:hAnsi="Arial" w:cs="Arial"/>
          <w:sz w:val="22"/>
          <w:lang w:val="es-MX"/>
        </w:rPr>
        <w:t xml:space="preserve">                                  </w:t>
      </w:r>
      <w:r w:rsidRPr="00EA2E18">
        <w:rPr>
          <w:rFonts w:ascii="Arial" w:hAnsi="Arial" w:cs="Arial"/>
          <w:sz w:val="22"/>
          <w:lang w:val="es-MX"/>
        </w:rPr>
        <w:tab/>
      </w:r>
    </w:p>
    <w:p w:rsidR="00380705" w:rsidRPr="00F900AB" w:rsidRDefault="00F900AB" w:rsidP="00380705">
      <w:pPr>
        <w:tabs>
          <w:tab w:val="left" w:pos="1590"/>
        </w:tabs>
        <w:spacing w:after="0" w:line="240" w:lineRule="auto"/>
        <w:jc w:val="center"/>
        <w:rPr>
          <w:rFonts w:ascii="Arial" w:hAnsi="Arial" w:cs="Arial"/>
          <w:b/>
          <w:sz w:val="34"/>
          <w:szCs w:val="3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00AB">
        <w:rPr>
          <w:rFonts w:ascii="Arial" w:hAnsi="Arial" w:cs="Arial"/>
          <w:b/>
          <w:sz w:val="34"/>
          <w:szCs w:val="3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BUSQUEDA EXTERNA</w:t>
      </w:r>
      <w:r w:rsidR="000B483A" w:rsidRPr="00F900AB">
        <w:rPr>
          <w:rFonts w:ascii="Arial" w:hAnsi="Arial" w:cs="Arial"/>
          <w:b/>
          <w:sz w:val="34"/>
          <w:szCs w:val="3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D0276" w:rsidRDefault="00C46C7E" w:rsidP="00F9693A">
      <w:pPr>
        <w:tabs>
          <w:tab w:val="left" w:pos="1590"/>
        </w:tabs>
        <w:spacing w:after="0" w:line="240" w:lineRule="auto"/>
        <w:jc w:val="center"/>
        <w:rPr>
          <w:rFonts w:ascii="Arial" w:hAnsi="Arial" w:cs="Arial"/>
          <w:b/>
          <w:sz w:val="34"/>
          <w:szCs w:val="34"/>
          <w:lang w:val="es-MX"/>
        </w:rPr>
      </w:pPr>
      <w:r w:rsidRPr="00F9693A">
        <w:rPr>
          <w:rFonts w:ascii="Arial" w:hAnsi="Arial" w:cs="Arial"/>
          <w:b/>
          <w:sz w:val="34"/>
          <w:szCs w:val="34"/>
          <w:lang w:val="es-MX"/>
        </w:rPr>
        <w:t>TÉCNICO/A</w:t>
      </w:r>
      <w:r w:rsidR="00A07181" w:rsidRPr="00F9693A">
        <w:rPr>
          <w:rFonts w:ascii="Arial" w:hAnsi="Arial" w:cs="Arial"/>
          <w:b/>
          <w:sz w:val="34"/>
          <w:szCs w:val="34"/>
          <w:lang w:val="es-MX"/>
        </w:rPr>
        <w:t xml:space="preserve"> PREPARADOR</w:t>
      </w:r>
      <w:r w:rsidR="0029652F" w:rsidRPr="00F9693A">
        <w:rPr>
          <w:rFonts w:ascii="Arial" w:hAnsi="Arial" w:cs="Arial"/>
          <w:b/>
          <w:sz w:val="34"/>
          <w:szCs w:val="34"/>
          <w:lang w:val="es-MX"/>
        </w:rPr>
        <w:t>/A</w:t>
      </w:r>
      <w:r w:rsidR="00D63A37" w:rsidRPr="00F9693A">
        <w:rPr>
          <w:rFonts w:ascii="Arial" w:hAnsi="Arial" w:cs="Arial"/>
          <w:b/>
          <w:sz w:val="34"/>
          <w:szCs w:val="34"/>
          <w:lang w:val="es-MX"/>
        </w:rPr>
        <w:t xml:space="preserve"> </w:t>
      </w:r>
    </w:p>
    <w:p w:rsidR="00FE586F" w:rsidRPr="00F9693A" w:rsidRDefault="00A07181" w:rsidP="00F9693A">
      <w:pPr>
        <w:tabs>
          <w:tab w:val="left" w:pos="1590"/>
        </w:tabs>
        <w:spacing w:after="0" w:line="240" w:lineRule="auto"/>
        <w:jc w:val="center"/>
        <w:rPr>
          <w:rFonts w:ascii="Arial" w:hAnsi="Arial" w:cs="Arial"/>
          <w:b/>
          <w:sz w:val="34"/>
          <w:szCs w:val="34"/>
          <w:lang w:val="es-MX"/>
        </w:rPr>
      </w:pPr>
      <w:r w:rsidRPr="00F9693A">
        <w:rPr>
          <w:rFonts w:ascii="Arial" w:hAnsi="Arial" w:cs="Arial"/>
          <w:b/>
          <w:sz w:val="34"/>
          <w:szCs w:val="34"/>
          <w:lang w:val="es-MX"/>
        </w:rPr>
        <w:t>ÁREA EST</w:t>
      </w:r>
      <w:r w:rsidR="00D034E1" w:rsidRPr="00F9693A">
        <w:rPr>
          <w:rFonts w:ascii="Arial" w:hAnsi="Arial" w:cs="Arial"/>
          <w:b/>
          <w:sz w:val="34"/>
          <w:szCs w:val="34"/>
          <w:lang w:val="es-MX"/>
        </w:rPr>
        <w:t>É</w:t>
      </w:r>
      <w:r w:rsidRPr="00F9693A">
        <w:rPr>
          <w:rFonts w:ascii="Arial" w:hAnsi="Arial" w:cs="Arial"/>
          <w:b/>
          <w:sz w:val="34"/>
          <w:szCs w:val="34"/>
          <w:lang w:val="es-MX"/>
        </w:rPr>
        <w:t>RIL</w:t>
      </w:r>
      <w:r w:rsidR="003B2286">
        <w:rPr>
          <w:rFonts w:ascii="Arial" w:hAnsi="Arial" w:cs="Arial"/>
          <w:b/>
          <w:sz w:val="34"/>
          <w:szCs w:val="34"/>
          <w:lang w:val="es-MX"/>
        </w:rPr>
        <w:t xml:space="preserve"> </w:t>
      </w:r>
    </w:p>
    <w:p w:rsidR="00A07181" w:rsidRDefault="00A07181" w:rsidP="000B483A">
      <w:pPr>
        <w:tabs>
          <w:tab w:val="left" w:pos="1590"/>
        </w:tabs>
        <w:spacing w:after="0" w:line="240" w:lineRule="auto"/>
        <w:jc w:val="center"/>
        <w:rPr>
          <w:rFonts w:ascii="Arial" w:hAnsi="Arial" w:cs="Arial"/>
          <w:b/>
          <w:sz w:val="34"/>
          <w:szCs w:val="34"/>
          <w:lang w:val="es-MX"/>
        </w:rPr>
      </w:pPr>
      <w:r>
        <w:rPr>
          <w:rFonts w:ascii="Arial" w:hAnsi="Arial" w:cs="Arial"/>
          <w:b/>
          <w:sz w:val="34"/>
          <w:szCs w:val="34"/>
          <w:lang w:val="es-MX"/>
        </w:rPr>
        <w:t>ÁREA FARMACIA</w:t>
      </w:r>
    </w:p>
    <w:p w:rsidR="000B483A" w:rsidRPr="00EA2E18" w:rsidRDefault="000B483A" w:rsidP="00F900AB">
      <w:pPr>
        <w:tabs>
          <w:tab w:val="left" w:pos="1590"/>
          <w:tab w:val="left" w:pos="5565"/>
        </w:tabs>
        <w:spacing w:after="0" w:line="240" w:lineRule="auto"/>
        <w:rPr>
          <w:rFonts w:ascii="Arial" w:hAnsi="Arial" w:cs="Arial"/>
          <w:b/>
          <w:sz w:val="22"/>
          <w:lang w:val="es-MX"/>
        </w:rPr>
      </w:pPr>
    </w:p>
    <w:p w:rsidR="00A07181" w:rsidRPr="00CE5A93" w:rsidRDefault="00A07181" w:rsidP="00A07181">
      <w:pPr>
        <w:tabs>
          <w:tab w:val="left" w:pos="1590"/>
        </w:tabs>
        <w:spacing w:after="0" w:line="240" w:lineRule="auto"/>
        <w:jc w:val="both"/>
        <w:rPr>
          <w:rFonts w:ascii="Arial" w:hAnsi="Arial" w:cs="Arial"/>
          <w:b/>
          <w:sz w:val="22"/>
          <w:lang w:val="es-MX"/>
        </w:rPr>
      </w:pPr>
      <w:r w:rsidRPr="00CE5A93">
        <w:rPr>
          <w:rFonts w:ascii="Arial" w:hAnsi="Arial" w:cs="Arial"/>
          <w:b/>
          <w:sz w:val="22"/>
          <w:u w:val="single"/>
          <w:lang w:val="es-MX"/>
        </w:rPr>
        <w:t>Requisitos de Inscripción</w:t>
      </w:r>
      <w:r w:rsidRPr="00CE5A93">
        <w:rPr>
          <w:rFonts w:ascii="Arial" w:hAnsi="Arial" w:cs="Arial"/>
          <w:b/>
          <w:sz w:val="22"/>
          <w:lang w:val="es-MX"/>
        </w:rPr>
        <w:t xml:space="preserve"> (excluyentes):</w:t>
      </w:r>
    </w:p>
    <w:p w:rsidR="00F900AB" w:rsidRPr="00F900AB" w:rsidRDefault="00A07181" w:rsidP="00F900AB">
      <w:pPr>
        <w:numPr>
          <w:ilvl w:val="0"/>
          <w:numId w:val="1"/>
        </w:numPr>
        <w:tabs>
          <w:tab w:val="left" w:pos="709"/>
          <w:tab w:val="left" w:pos="1590"/>
        </w:tabs>
        <w:spacing w:after="0" w:line="240" w:lineRule="auto"/>
        <w:ind w:left="709" w:hanging="357"/>
        <w:jc w:val="both"/>
        <w:rPr>
          <w:rFonts w:ascii="Arial" w:hAnsi="Arial" w:cs="Arial"/>
          <w:sz w:val="22"/>
          <w:lang w:val="es-MX"/>
        </w:rPr>
      </w:pPr>
      <w:r w:rsidRPr="00F900AB">
        <w:rPr>
          <w:rFonts w:ascii="Arial" w:hAnsi="Arial" w:cs="Arial"/>
          <w:sz w:val="22"/>
          <w:lang w:val="es-MX"/>
        </w:rPr>
        <w:t xml:space="preserve">Título de </w:t>
      </w:r>
      <w:r w:rsidRPr="00F900AB">
        <w:rPr>
          <w:rFonts w:ascii="Arial" w:hAnsi="Arial" w:cs="Arial"/>
          <w:sz w:val="22"/>
        </w:rPr>
        <w:t>Técnico en Farmacia</w:t>
      </w:r>
      <w:r w:rsidR="00D63A37" w:rsidRPr="00F900AB">
        <w:rPr>
          <w:rFonts w:ascii="Arial" w:hAnsi="Arial" w:cs="Arial"/>
          <w:sz w:val="22"/>
        </w:rPr>
        <w:t xml:space="preserve"> Hospitalaria </w:t>
      </w:r>
      <w:r w:rsidR="00C424A5" w:rsidRPr="00F900AB">
        <w:rPr>
          <w:rFonts w:ascii="Arial" w:hAnsi="Arial" w:cs="Arial"/>
          <w:sz w:val="22"/>
        </w:rPr>
        <w:t xml:space="preserve">o </w:t>
      </w:r>
      <w:r w:rsidRPr="00F900AB">
        <w:rPr>
          <w:rFonts w:ascii="Arial" w:hAnsi="Arial" w:cs="Arial"/>
          <w:sz w:val="22"/>
        </w:rPr>
        <w:t>Técnico Químico</w:t>
      </w:r>
      <w:r w:rsidR="00F900AB" w:rsidRPr="00F900AB">
        <w:rPr>
          <w:rFonts w:ascii="Arial" w:hAnsi="Arial" w:cs="Arial"/>
          <w:sz w:val="22"/>
        </w:rPr>
        <w:t xml:space="preserve"> </w:t>
      </w:r>
      <w:r w:rsidR="00F900AB" w:rsidRPr="00F900AB">
        <w:rPr>
          <w:rFonts w:ascii="Arial" w:hAnsi="Arial" w:cs="Arial"/>
          <w:sz w:val="22"/>
          <w:lang w:val="es-MX"/>
        </w:rPr>
        <w:t>expedido por Entidad Nacional o Privada reconocida oficialmente.</w:t>
      </w:r>
    </w:p>
    <w:p w:rsidR="00F900AB" w:rsidRPr="00F900AB" w:rsidRDefault="00F900AB" w:rsidP="00F900AB">
      <w:pPr>
        <w:numPr>
          <w:ilvl w:val="0"/>
          <w:numId w:val="1"/>
        </w:numPr>
        <w:tabs>
          <w:tab w:val="left" w:pos="709"/>
          <w:tab w:val="left" w:pos="1590"/>
        </w:tabs>
        <w:spacing w:after="0" w:line="240" w:lineRule="auto"/>
        <w:ind w:left="709" w:hanging="357"/>
        <w:jc w:val="both"/>
        <w:rPr>
          <w:rFonts w:ascii="Arial" w:hAnsi="Arial" w:cs="Arial"/>
          <w:sz w:val="22"/>
          <w:lang w:val="es-MX"/>
        </w:rPr>
      </w:pPr>
      <w:r w:rsidRPr="00F900AB">
        <w:rPr>
          <w:rFonts w:ascii="Arial" w:hAnsi="Arial" w:cs="Arial"/>
          <w:sz w:val="22"/>
          <w:lang w:val="es-MX"/>
        </w:rPr>
        <w:t>Nacionalidad argentina (nativa o por opción).</w:t>
      </w:r>
    </w:p>
    <w:p w:rsidR="00F900AB" w:rsidRPr="00F900AB" w:rsidRDefault="00F900AB" w:rsidP="00F900AB">
      <w:pPr>
        <w:numPr>
          <w:ilvl w:val="0"/>
          <w:numId w:val="1"/>
        </w:numPr>
        <w:tabs>
          <w:tab w:val="left" w:pos="709"/>
          <w:tab w:val="left" w:pos="1590"/>
        </w:tabs>
        <w:spacing w:after="0" w:line="240" w:lineRule="auto"/>
        <w:ind w:left="709" w:hanging="357"/>
        <w:jc w:val="both"/>
        <w:rPr>
          <w:rFonts w:ascii="Arial" w:hAnsi="Arial" w:cs="Arial"/>
          <w:sz w:val="22"/>
          <w:lang w:val="es-MX"/>
        </w:rPr>
      </w:pPr>
      <w:r w:rsidRPr="00F900AB">
        <w:rPr>
          <w:rFonts w:ascii="Arial" w:hAnsi="Arial" w:cs="Arial"/>
          <w:sz w:val="22"/>
          <w:lang w:val="es-MX"/>
        </w:rPr>
        <w:t>Edad menor de 45 años (preferentemente).</w:t>
      </w:r>
    </w:p>
    <w:p w:rsidR="00F900AB" w:rsidRDefault="00F900AB" w:rsidP="00F900AB">
      <w:pPr>
        <w:numPr>
          <w:ilvl w:val="0"/>
          <w:numId w:val="1"/>
        </w:numPr>
        <w:tabs>
          <w:tab w:val="left" w:pos="709"/>
          <w:tab w:val="left" w:pos="1590"/>
        </w:tabs>
        <w:spacing w:after="0" w:line="240" w:lineRule="auto"/>
        <w:ind w:left="709" w:hanging="357"/>
        <w:jc w:val="both"/>
        <w:rPr>
          <w:rFonts w:ascii="Arial" w:hAnsi="Arial" w:cs="Arial"/>
          <w:sz w:val="22"/>
          <w:lang w:val="es-MX"/>
        </w:rPr>
      </w:pPr>
      <w:r w:rsidRPr="00F900AB">
        <w:rPr>
          <w:rFonts w:ascii="Arial" w:hAnsi="Arial" w:cs="Arial"/>
          <w:sz w:val="22"/>
          <w:lang w:val="es-MX"/>
        </w:rPr>
        <w:t xml:space="preserve">Manejo de paquete office (Excel, Word, </w:t>
      </w:r>
      <w:proofErr w:type="spellStart"/>
      <w:r w:rsidRPr="00F900AB">
        <w:rPr>
          <w:rFonts w:ascii="Arial" w:hAnsi="Arial" w:cs="Arial"/>
          <w:sz w:val="22"/>
          <w:lang w:val="es-MX"/>
        </w:rPr>
        <w:t>Power</w:t>
      </w:r>
      <w:proofErr w:type="spellEnd"/>
      <w:r w:rsidRPr="00F900AB">
        <w:rPr>
          <w:rFonts w:ascii="Arial" w:hAnsi="Arial" w:cs="Arial"/>
          <w:sz w:val="22"/>
          <w:lang w:val="es-MX"/>
        </w:rPr>
        <w:t xml:space="preserve"> Point, etc.).</w:t>
      </w:r>
    </w:p>
    <w:p w:rsidR="00F900AB" w:rsidRDefault="00F900AB" w:rsidP="00F900AB">
      <w:pPr>
        <w:tabs>
          <w:tab w:val="left" w:pos="709"/>
          <w:tab w:val="left" w:pos="1590"/>
        </w:tabs>
        <w:spacing w:after="0" w:line="240" w:lineRule="auto"/>
        <w:ind w:left="709"/>
        <w:jc w:val="both"/>
        <w:rPr>
          <w:rFonts w:ascii="Arial" w:hAnsi="Arial" w:cs="Arial"/>
          <w:sz w:val="22"/>
          <w:lang w:val="es-MX"/>
        </w:rPr>
      </w:pPr>
    </w:p>
    <w:p w:rsidR="00F900AB" w:rsidRDefault="00F900AB" w:rsidP="00F900AB">
      <w:pPr>
        <w:tabs>
          <w:tab w:val="left" w:pos="709"/>
          <w:tab w:val="left" w:pos="1590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  <w:lang w:val="es-MX"/>
        </w:rPr>
      </w:pPr>
      <w:r w:rsidRPr="00480F2F">
        <w:rPr>
          <w:rFonts w:ascii="Arial" w:hAnsi="Arial" w:cs="Arial"/>
          <w:b/>
          <w:sz w:val="21"/>
          <w:szCs w:val="21"/>
          <w:u w:val="single"/>
          <w:lang w:val="es-MX"/>
        </w:rPr>
        <w:t>Experiencia Laboral</w:t>
      </w:r>
      <w:r>
        <w:rPr>
          <w:rFonts w:ascii="Arial" w:hAnsi="Arial" w:cs="Arial"/>
          <w:b/>
          <w:sz w:val="21"/>
          <w:szCs w:val="21"/>
          <w:u w:val="single"/>
          <w:lang w:val="es-MX"/>
        </w:rPr>
        <w:t xml:space="preserve"> (excluyente)</w:t>
      </w:r>
      <w:r w:rsidRPr="00480F2F">
        <w:rPr>
          <w:rFonts w:ascii="Arial" w:hAnsi="Arial" w:cs="Arial"/>
          <w:b/>
          <w:sz w:val="21"/>
          <w:szCs w:val="21"/>
          <w:u w:val="single"/>
          <w:lang w:val="es-MX"/>
        </w:rPr>
        <w:t>:</w:t>
      </w:r>
    </w:p>
    <w:p w:rsidR="00F900AB" w:rsidRPr="00CE5A93" w:rsidRDefault="00F900AB" w:rsidP="00F900AB">
      <w:pPr>
        <w:numPr>
          <w:ilvl w:val="0"/>
          <w:numId w:val="20"/>
        </w:numPr>
        <w:tabs>
          <w:tab w:val="left" w:pos="709"/>
          <w:tab w:val="left" w:pos="1590"/>
        </w:tabs>
        <w:spacing w:after="0" w:line="240" w:lineRule="auto"/>
        <w:ind w:hanging="294"/>
        <w:jc w:val="both"/>
        <w:rPr>
          <w:rFonts w:ascii="Arial" w:hAnsi="Arial" w:cs="Arial"/>
          <w:sz w:val="22"/>
          <w:lang w:val="es-MX"/>
        </w:rPr>
      </w:pPr>
      <w:r w:rsidRPr="00CE5A93">
        <w:rPr>
          <w:rFonts w:ascii="Arial" w:hAnsi="Arial" w:cs="Arial"/>
          <w:sz w:val="22"/>
          <w:lang w:val="es-MX"/>
        </w:rPr>
        <w:t>Experiencia en</w:t>
      </w:r>
      <w:r>
        <w:rPr>
          <w:rFonts w:ascii="Arial" w:hAnsi="Arial" w:cs="Arial"/>
          <w:sz w:val="22"/>
          <w:lang w:val="es-MX"/>
        </w:rPr>
        <w:t xml:space="preserve"> áreas estériles y en</w:t>
      </w:r>
      <w:r w:rsidRPr="00CE5A93">
        <w:rPr>
          <w:rFonts w:ascii="Arial" w:hAnsi="Arial" w:cs="Arial"/>
          <w:sz w:val="22"/>
          <w:lang w:val="es-MX"/>
        </w:rPr>
        <w:t xml:space="preserve"> el manejo de:</w:t>
      </w:r>
    </w:p>
    <w:p w:rsidR="00F900AB" w:rsidRPr="00CE5A93" w:rsidRDefault="00F900AB" w:rsidP="00F900AB">
      <w:pPr>
        <w:numPr>
          <w:ilvl w:val="0"/>
          <w:numId w:val="22"/>
        </w:numPr>
        <w:tabs>
          <w:tab w:val="left" w:pos="709"/>
          <w:tab w:val="left" w:pos="1590"/>
        </w:tabs>
        <w:spacing w:after="0" w:line="240" w:lineRule="auto"/>
        <w:jc w:val="both"/>
        <w:rPr>
          <w:rFonts w:ascii="Arial" w:hAnsi="Arial" w:cs="Arial"/>
          <w:sz w:val="22"/>
          <w:lang w:val="es-MX"/>
        </w:rPr>
      </w:pPr>
      <w:r w:rsidRPr="00CE5A93">
        <w:rPr>
          <w:rFonts w:ascii="Arial" w:hAnsi="Arial" w:cs="Arial"/>
          <w:sz w:val="22"/>
          <w:lang w:val="es-MX"/>
        </w:rPr>
        <w:t xml:space="preserve">Medicamentos y material sanitario. </w:t>
      </w:r>
    </w:p>
    <w:p w:rsidR="00F900AB" w:rsidRPr="00CE5A93" w:rsidRDefault="00F900AB" w:rsidP="00F900AB">
      <w:pPr>
        <w:numPr>
          <w:ilvl w:val="0"/>
          <w:numId w:val="22"/>
        </w:numPr>
        <w:tabs>
          <w:tab w:val="left" w:pos="709"/>
          <w:tab w:val="left" w:pos="1590"/>
        </w:tabs>
        <w:spacing w:after="0" w:line="240" w:lineRule="auto"/>
        <w:jc w:val="both"/>
        <w:rPr>
          <w:rFonts w:ascii="Arial" w:hAnsi="Arial" w:cs="Arial"/>
          <w:sz w:val="22"/>
          <w:lang w:val="es-MX"/>
        </w:rPr>
      </w:pPr>
      <w:r w:rsidRPr="00CE5A93">
        <w:rPr>
          <w:rFonts w:ascii="Arial" w:hAnsi="Arial" w:cs="Arial"/>
          <w:sz w:val="22"/>
          <w:lang w:val="es-MX"/>
        </w:rPr>
        <w:t>Técnica aséptica de trabajo para la manipulación de mezclas intravenosas.</w:t>
      </w:r>
    </w:p>
    <w:p w:rsidR="00F900AB" w:rsidRDefault="00F900AB" w:rsidP="00F900AB">
      <w:pPr>
        <w:numPr>
          <w:ilvl w:val="0"/>
          <w:numId w:val="22"/>
        </w:numPr>
        <w:tabs>
          <w:tab w:val="left" w:pos="709"/>
          <w:tab w:val="left" w:pos="1590"/>
        </w:tabs>
        <w:spacing w:after="0" w:line="240" w:lineRule="auto"/>
        <w:jc w:val="both"/>
        <w:rPr>
          <w:rFonts w:ascii="Arial" w:hAnsi="Arial" w:cs="Arial"/>
          <w:sz w:val="22"/>
          <w:lang w:val="es-MX"/>
        </w:rPr>
      </w:pPr>
      <w:r w:rsidRPr="00CE5A93">
        <w:rPr>
          <w:rFonts w:ascii="Arial" w:hAnsi="Arial" w:cs="Arial"/>
          <w:sz w:val="22"/>
          <w:lang w:val="es-MX"/>
        </w:rPr>
        <w:t>Trabajo dentro de las áreas limpias (clase 1000).</w:t>
      </w:r>
    </w:p>
    <w:p w:rsidR="00F900AB" w:rsidRPr="003C73B9" w:rsidRDefault="00F900AB" w:rsidP="00F900AB">
      <w:pPr>
        <w:numPr>
          <w:ilvl w:val="0"/>
          <w:numId w:val="22"/>
        </w:numPr>
        <w:tabs>
          <w:tab w:val="left" w:pos="709"/>
          <w:tab w:val="left" w:pos="1590"/>
        </w:tabs>
        <w:spacing w:after="0" w:line="240" w:lineRule="auto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Manejo de cálculos matemáticos para determinar concentraciones y/o diluciones.</w:t>
      </w:r>
    </w:p>
    <w:p w:rsidR="00F900AB" w:rsidRPr="00CE5A93" w:rsidRDefault="00F900AB" w:rsidP="00F900AB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bCs/>
          <w:color w:val="000000"/>
          <w:lang w:eastAsia="es-ES"/>
        </w:rPr>
      </w:pPr>
    </w:p>
    <w:p w:rsidR="00A07181" w:rsidRPr="00CE5A93" w:rsidRDefault="00A07181" w:rsidP="00A07181">
      <w:pPr>
        <w:tabs>
          <w:tab w:val="left" w:pos="1590"/>
        </w:tabs>
        <w:spacing w:after="0" w:line="240" w:lineRule="auto"/>
        <w:jc w:val="both"/>
        <w:rPr>
          <w:rFonts w:ascii="Arial" w:hAnsi="Arial" w:cs="Arial"/>
          <w:b/>
          <w:sz w:val="22"/>
          <w:u w:val="single"/>
          <w:lang w:val="es-MX"/>
        </w:rPr>
      </w:pPr>
      <w:r w:rsidRPr="00CE5A93">
        <w:rPr>
          <w:rFonts w:ascii="Arial" w:hAnsi="Arial" w:cs="Arial"/>
          <w:b/>
          <w:sz w:val="22"/>
          <w:u w:val="single"/>
          <w:lang w:val="es-MX"/>
        </w:rPr>
        <w:t>Características Actitudinales</w:t>
      </w:r>
    </w:p>
    <w:p w:rsidR="00A07181" w:rsidRPr="00CE5A93" w:rsidRDefault="00A07181" w:rsidP="00A07181">
      <w:pPr>
        <w:tabs>
          <w:tab w:val="left" w:pos="1590"/>
        </w:tabs>
        <w:spacing w:after="0" w:line="240" w:lineRule="auto"/>
        <w:jc w:val="both"/>
        <w:rPr>
          <w:rFonts w:ascii="Arial" w:hAnsi="Arial" w:cs="Arial"/>
          <w:b/>
          <w:sz w:val="22"/>
          <w:u w:val="single"/>
        </w:rPr>
      </w:pPr>
    </w:p>
    <w:p w:rsidR="00A07181" w:rsidRPr="00CE5A93" w:rsidRDefault="00A07181" w:rsidP="00D034E1">
      <w:pPr>
        <w:pStyle w:val="Prrafodelista"/>
        <w:numPr>
          <w:ilvl w:val="0"/>
          <w:numId w:val="21"/>
        </w:numPr>
        <w:spacing w:after="0" w:line="240" w:lineRule="auto"/>
        <w:ind w:hanging="294"/>
        <w:contextualSpacing w:val="0"/>
        <w:jc w:val="both"/>
        <w:rPr>
          <w:rFonts w:ascii="Arial" w:hAnsi="Arial" w:cs="Arial"/>
        </w:rPr>
      </w:pPr>
      <w:r w:rsidRPr="00CE5A93">
        <w:rPr>
          <w:rFonts w:ascii="Arial" w:hAnsi="Arial" w:cs="Arial"/>
        </w:rPr>
        <w:t>Iniciativa y capacidad de resolución de situaciones acorde a la tarea a realizar.</w:t>
      </w:r>
    </w:p>
    <w:p w:rsidR="00A07181" w:rsidRPr="00CE5A93" w:rsidRDefault="00A07181" w:rsidP="00D034E1">
      <w:pPr>
        <w:pStyle w:val="Prrafodelista"/>
        <w:numPr>
          <w:ilvl w:val="0"/>
          <w:numId w:val="21"/>
        </w:numPr>
        <w:spacing w:after="0" w:line="240" w:lineRule="auto"/>
        <w:ind w:hanging="294"/>
        <w:contextualSpacing w:val="0"/>
        <w:jc w:val="both"/>
        <w:rPr>
          <w:rFonts w:ascii="Arial" w:hAnsi="Arial" w:cs="Arial"/>
          <w:b/>
          <w:u w:val="single"/>
          <w:lang w:val="es-MX"/>
        </w:rPr>
      </w:pPr>
      <w:r w:rsidRPr="00CE5A93">
        <w:rPr>
          <w:rFonts w:ascii="Arial" w:hAnsi="Arial" w:cs="Arial"/>
        </w:rPr>
        <w:t>Buena predisposición para el trabajo y trato cordial</w:t>
      </w:r>
      <w:r w:rsidR="003A0D5E">
        <w:rPr>
          <w:rFonts w:ascii="Arial" w:hAnsi="Arial" w:cs="Arial"/>
        </w:rPr>
        <w:t>.</w:t>
      </w:r>
    </w:p>
    <w:p w:rsidR="00A07181" w:rsidRPr="00CE5A93" w:rsidRDefault="00A07181" w:rsidP="00D034E1">
      <w:pPr>
        <w:numPr>
          <w:ilvl w:val="0"/>
          <w:numId w:val="1"/>
        </w:numPr>
        <w:tabs>
          <w:tab w:val="left" w:pos="709"/>
          <w:tab w:val="left" w:pos="1590"/>
        </w:tabs>
        <w:spacing w:after="0" w:line="240" w:lineRule="auto"/>
        <w:ind w:left="709" w:hanging="283"/>
        <w:jc w:val="both"/>
        <w:rPr>
          <w:rFonts w:ascii="Arial" w:hAnsi="Arial" w:cs="Arial"/>
          <w:sz w:val="22"/>
          <w:lang w:val="es-MX"/>
        </w:rPr>
      </w:pPr>
      <w:r w:rsidRPr="00CE5A93">
        <w:rPr>
          <w:rFonts w:ascii="Arial" w:hAnsi="Arial" w:cs="Arial"/>
          <w:sz w:val="22"/>
          <w:lang w:val="es-MX"/>
        </w:rPr>
        <w:t>Capacidad para:</w:t>
      </w:r>
    </w:p>
    <w:p w:rsidR="00A07181" w:rsidRPr="00CE5A93" w:rsidRDefault="00A07181" w:rsidP="00A07181">
      <w:pPr>
        <w:numPr>
          <w:ilvl w:val="0"/>
          <w:numId w:val="23"/>
        </w:numPr>
        <w:tabs>
          <w:tab w:val="left" w:pos="709"/>
          <w:tab w:val="left" w:pos="1418"/>
        </w:tabs>
        <w:spacing w:after="0" w:line="240" w:lineRule="auto"/>
        <w:ind w:left="1418"/>
        <w:jc w:val="both"/>
        <w:rPr>
          <w:rFonts w:ascii="Arial" w:hAnsi="Arial" w:cs="Arial"/>
          <w:sz w:val="22"/>
          <w:lang w:val="es-MX"/>
        </w:rPr>
      </w:pPr>
      <w:r w:rsidRPr="00CE5A93">
        <w:rPr>
          <w:rFonts w:ascii="Arial" w:hAnsi="Arial" w:cs="Arial"/>
          <w:sz w:val="22"/>
          <w:lang w:val="es-MX"/>
        </w:rPr>
        <w:t>Comprender e integrarse con responsabilidad al circuito de dispensación de medicamentos.</w:t>
      </w:r>
    </w:p>
    <w:p w:rsidR="00A07181" w:rsidRPr="00CE5A93" w:rsidRDefault="00A07181" w:rsidP="00A07181">
      <w:pPr>
        <w:numPr>
          <w:ilvl w:val="0"/>
          <w:numId w:val="23"/>
        </w:numPr>
        <w:tabs>
          <w:tab w:val="left" w:pos="709"/>
          <w:tab w:val="left" w:pos="1418"/>
        </w:tabs>
        <w:spacing w:after="0" w:line="240" w:lineRule="auto"/>
        <w:jc w:val="both"/>
        <w:rPr>
          <w:rFonts w:ascii="Arial" w:hAnsi="Arial" w:cs="Arial"/>
          <w:sz w:val="22"/>
          <w:lang w:val="es-MX"/>
        </w:rPr>
      </w:pPr>
      <w:r w:rsidRPr="00CE5A93">
        <w:rPr>
          <w:rFonts w:ascii="Arial" w:hAnsi="Arial" w:cs="Arial"/>
          <w:sz w:val="22"/>
          <w:lang w:val="es-MX"/>
        </w:rPr>
        <w:t>E</w:t>
      </w:r>
      <w:r w:rsidRPr="00CE5A93">
        <w:rPr>
          <w:rFonts w:ascii="Arial" w:hAnsi="Arial" w:cs="Arial"/>
          <w:bCs/>
          <w:color w:val="000000"/>
          <w:sz w:val="22"/>
          <w:lang w:eastAsia="es-ES"/>
        </w:rPr>
        <w:t>l aprendizaje de sistemas operativos propios.</w:t>
      </w:r>
    </w:p>
    <w:p w:rsidR="00A07181" w:rsidRPr="00CE5A93" w:rsidRDefault="003A0D5E" w:rsidP="00D034E1">
      <w:pPr>
        <w:numPr>
          <w:ilvl w:val="0"/>
          <w:numId w:val="1"/>
        </w:numPr>
        <w:tabs>
          <w:tab w:val="left" w:pos="709"/>
          <w:tab w:val="left" w:pos="1590"/>
        </w:tabs>
        <w:spacing w:after="0" w:line="240" w:lineRule="auto"/>
        <w:ind w:left="709" w:hanging="283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C</w:t>
      </w:r>
      <w:r w:rsidR="002868FF">
        <w:rPr>
          <w:rFonts w:ascii="Arial" w:hAnsi="Arial" w:cs="Arial"/>
          <w:sz w:val="22"/>
          <w:lang w:val="es-MX"/>
        </w:rPr>
        <w:t>ompromiso de cubrir los feriados por ser un servicio asistencial.</w:t>
      </w:r>
    </w:p>
    <w:p w:rsidR="00A07181" w:rsidRPr="00CE5A93" w:rsidRDefault="00A07181" w:rsidP="00A07181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Cs/>
          <w:color w:val="000000"/>
          <w:sz w:val="22"/>
          <w:lang w:val="es-MX" w:eastAsia="es-ES"/>
        </w:rPr>
      </w:pPr>
    </w:p>
    <w:p w:rsidR="00A07181" w:rsidRDefault="00A07181" w:rsidP="003B2286">
      <w:pPr>
        <w:tabs>
          <w:tab w:val="left" w:pos="1590"/>
        </w:tabs>
        <w:spacing w:after="0" w:line="240" w:lineRule="auto"/>
        <w:jc w:val="both"/>
        <w:rPr>
          <w:rFonts w:ascii="Arial" w:hAnsi="Arial" w:cs="Arial"/>
          <w:sz w:val="22"/>
        </w:rPr>
      </w:pPr>
      <w:r w:rsidRPr="00CE5A93">
        <w:rPr>
          <w:rFonts w:ascii="Arial" w:hAnsi="Arial" w:cs="Arial"/>
          <w:b/>
          <w:sz w:val="22"/>
          <w:u w:val="single"/>
          <w:lang w:val="es-MX"/>
        </w:rPr>
        <w:t>Jornada Laboral Ofrecida</w:t>
      </w:r>
      <w:r w:rsidR="003B2286">
        <w:rPr>
          <w:rFonts w:ascii="Arial" w:hAnsi="Arial" w:cs="Arial"/>
          <w:b/>
          <w:sz w:val="22"/>
          <w:u w:val="single"/>
          <w:lang w:val="es-MX"/>
        </w:rPr>
        <w:t xml:space="preserve">: </w:t>
      </w:r>
      <w:r w:rsidR="003B2286" w:rsidRPr="007F0F27">
        <w:rPr>
          <w:rFonts w:ascii="Arial" w:hAnsi="Arial" w:cs="Arial"/>
          <w:sz w:val="22"/>
        </w:rPr>
        <w:t>Cuarenta y dos (42) horas semanales distribuidas según la necesidad del Área.</w:t>
      </w:r>
    </w:p>
    <w:p w:rsidR="0038646C" w:rsidRPr="00CE5A93" w:rsidRDefault="0038646C" w:rsidP="00B4351D">
      <w:pPr>
        <w:tabs>
          <w:tab w:val="left" w:pos="709"/>
          <w:tab w:val="left" w:pos="1134"/>
          <w:tab w:val="left" w:pos="1590"/>
        </w:tabs>
        <w:spacing w:after="0" w:line="240" w:lineRule="auto"/>
        <w:jc w:val="both"/>
        <w:rPr>
          <w:rFonts w:ascii="Arial" w:hAnsi="Arial" w:cs="Arial"/>
          <w:bCs/>
          <w:color w:val="000000"/>
          <w:sz w:val="22"/>
          <w:lang w:eastAsia="es-ES"/>
        </w:rPr>
      </w:pPr>
    </w:p>
    <w:p w:rsidR="00B4351D" w:rsidRDefault="00B4351D" w:rsidP="00B4351D">
      <w:pPr>
        <w:spacing w:after="0" w:line="240" w:lineRule="auto"/>
        <w:jc w:val="both"/>
        <w:rPr>
          <w:rFonts w:ascii="Arial" w:hAnsi="Arial" w:cs="Arial"/>
          <w:bCs/>
          <w:i/>
          <w:sz w:val="22"/>
          <w:lang w:val="es-AR"/>
        </w:rPr>
      </w:pPr>
      <w:r>
        <w:rPr>
          <w:rFonts w:ascii="Arial" w:hAnsi="Arial" w:cs="Arial"/>
          <w:b/>
          <w:sz w:val="22"/>
          <w:u w:val="single"/>
          <w:lang w:val="es-MX"/>
        </w:rPr>
        <w:t>Período de inscripción</w:t>
      </w:r>
      <w:r>
        <w:rPr>
          <w:rFonts w:ascii="Arial" w:hAnsi="Arial" w:cs="Arial"/>
          <w:b/>
          <w:sz w:val="22"/>
          <w:lang w:val="es-MX"/>
        </w:rPr>
        <w:t>:</w:t>
      </w:r>
      <w:r>
        <w:rPr>
          <w:rFonts w:ascii="Arial" w:hAnsi="Arial" w:cs="Arial"/>
          <w:b/>
          <w:i/>
          <w:sz w:val="22"/>
          <w:lang w:val="es-MX"/>
        </w:rPr>
        <w:t xml:space="preserve"> </w:t>
      </w:r>
      <w:r w:rsidR="00ED0276">
        <w:rPr>
          <w:rFonts w:ascii="Arial" w:hAnsi="Arial" w:cs="Arial"/>
          <w:b/>
          <w:iCs/>
          <w:sz w:val="22"/>
          <w:lang w:val="es-MX"/>
        </w:rPr>
        <w:t>desde el LUNES 29/04/2024</w:t>
      </w:r>
      <w:r>
        <w:rPr>
          <w:rFonts w:ascii="Arial" w:hAnsi="Arial" w:cs="Arial"/>
          <w:b/>
          <w:iCs/>
          <w:sz w:val="22"/>
          <w:lang w:val="es-MX"/>
        </w:rPr>
        <w:t xml:space="preserve"> a las 08:00 </w:t>
      </w:r>
      <w:r>
        <w:rPr>
          <w:rFonts w:ascii="Arial" w:hAnsi="Arial" w:cs="Arial"/>
          <w:b/>
          <w:sz w:val="22"/>
          <w:lang w:val="es-MX"/>
        </w:rPr>
        <w:t>hasta el</w:t>
      </w:r>
      <w:r w:rsidR="00ED0276">
        <w:rPr>
          <w:rFonts w:ascii="Arial" w:hAnsi="Arial" w:cs="Arial"/>
          <w:b/>
          <w:sz w:val="22"/>
          <w:lang w:val="es-MX"/>
        </w:rPr>
        <w:t xml:space="preserve"> LUNES</w:t>
      </w:r>
      <w:r>
        <w:rPr>
          <w:rFonts w:ascii="Arial" w:hAnsi="Arial" w:cs="Arial"/>
          <w:b/>
          <w:sz w:val="22"/>
          <w:lang w:val="es-MX"/>
        </w:rPr>
        <w:t xml:space="preserve"> </w:t>
      </w:r>
      <w:r w:rsidR="00ED0276">
        <w:rPr>
          <w:rFonts w:ascii="Arial" w:hAnsi="Arial" w:cs="Arial"/>
          <w:b/>
          <w:sz w:val="22"/>
          <w:lang w:val="es-MX"/>
        </w:rPr>
        <w:t>06/05/2024</w:t>
      </w:r>
      <w:r>
        <w:rPr>
          <w:rFonts w:ascii="Arial" w:hAnsi="Arial" w:cs="Arial"/>
          <w:b/>
          <w:sz w:val="22"/>
          <w:lang w:val="es-MX"/>
        </w:rPr>
        <w:t xml:space="preserve"> a las 16:00 </w:t>
      </w:r>
      <w:proofErr w:type="spellStart"/>
      <w:r>
        <w:rPr>
          <w:rFonts w:ascii="Arial" w:hAnsi="Arial" w:cs="Arial"/>
          <w:b/>
          <w:sz w:val="22"/>
          <w:lang w:val="es-MX"/>
        </w:rPr>
        <w:t>hs</w:t>
      </w:r>
      <w:proofErr w:type="spellEnd"/>
      <w:r>
        <w:rPr>
          <w:rFonts w:ascii="Arial" w:hAnsi="Arial" w:cs="Arial"/>
          <w:sz w:val="22"/>
          <w:lang w:val="es-MX"/>
        </w:rPr>
        <w:t xml:space="preserve">. </w:t>
      </w:r>
      <w:r>
        <w:rPr>
          <w:rFonts w:ascii="Arial" w:hAnsi="Arial" w:cs="Arial"/>
          <w:b/>
          <w:bCs/>
          <w:sz w:val="22"/>
          <w:lang w:val="es-MX"/>
        </w:rPr>
        <w:t>a través de la página del Hospital y desde la plataforma HIRING ROOM.</w:t>
      </w:r>
    </w:p>
    <w:p w:rsidR="00B4351D" w:rsidRPr="00670595" w:rsidRDefault="00B4351D" w:rsidP="00B435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AR"/>
        </w:rPr>
      </w:pPr>
    </w:p>
    <w:p w:rsidR="00B4351D" w:rsidRDefault="00B4351D" w:rsidP="00B4351D">
      <w:pPr>
        <w:spacing w:after="0" w:line="240" w:lineRule="auto"/>
        <w:jc w:val="both"/>
        <w:rPr>
          <w:rFonts w:ascii="Arial" w:hAnsi="Arial" w:cs="Arial"/>
          <w:b/>
          <w:i/>
          <w:sz w:val="22"/>
          <w:lang w:val="es-MX"/>
        </w:rPr>
      </w:pPr>
      <w:r>
        <w:rPr>
          <w:rFonts w:ascii="Arial" w:hAnsi="Arial" w:cs="Arial"/>
          <w:b/>
          <w:i/>
          <w:sz w:val="22"/>
          <w:lang w:val="es-MX"/>
        </w:rPr>
        <w:t>Adjuntando la siguiente documentación en un (1) solo archivo en formato PDF o WORD:</w:t>
      </w:r>
    </w:p>
    <w:p w:rsidR="00B4351D" w:rsidRPr="00E12085" w:rsidRDefault="00B4351D" w:rsidP="00B4351D">
      <w:pPr>
        <w:pStyle w:val="Prrafodelista"/>
        <w:numPr>
          <w:ilvl w:val="0"/>
          <w:numId w:val="24"/>
        </w:numPr>
        <w:tabs>
          <w:tab w:val="left" w:pos="709"/>
          <w:tab w:val="left" w:pos="1590"/>
        </w:tabs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  <w:r w:rsidRPr="00E12085">
        <w:rPr>
          <w:rFonts w:ascii="Arial" w:hAnsi="Arial" w:cs="Arial"/>
          <w:i/>
          <w:iCs/>
          <w:lang w:val="es-MX"/>
        </w:rPr>
        <w:t>Currículum Vitae.</w:t>
      </w:r>
    </w:p>
    <w:p w:rsidR="00B4351D" w:rsidRDefault="00B4351D" w:rsidP="00B4351D">
      <w:pPr>
        <w:numPr>
          <w:ilvl w:val="0"/>
          <w:numId w:val="24"/>
        </w:numPr>
        <w:tabs>
          <w:tab w:val="left" w:pos="709"/>
          <w:tab w:val="left" w:pos="1590"/>
        </w:tabs>
        <w:spacing w:after="0" w:line="240" w:lineRule="auto"/>
        <w:contextualSpacing/>
        <w:jc w:val="both"/>
        <w:rPr>
          <w:rFonts w:ascii="Arial" w:hAnsi="Arial" w:cs="Arial"/>
          <w:i/>
          <w:sz w:val="22"/>
          <w:lang w:val="es-MX"/>
        </w:rPr>
      </w:pPr>
      <w:r>
        <w:rPr>
          <w:rFonts w:ascii="Arial" w:hAnsi="Arial" w:cs="Arial"/>
          <w:i/>
          <w:sz w:val="22"/>
          <w:lang w:val="es-MX"/>
        </w:rPr>
        <w:t>Título y matrícula habilitante de Técnico en Farmacia o Técnico Químico expedido por Entidad Nacional o Privada reconocida oficialmente.</w:t>
      </w:r>
    </w:p>
    <w:p w:rsidR="00B4351D" w:rsidRDefault="00B4351D" w:rsidP="00B4351D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i/>
          <w:sz w:val="22"/>
          <w:lang w:val="es-MX"/>
        </w:rPr>
      </w:pPr>
      <w:r>
        <w:rPr>
          <w:rFonts w:ascii="Arial" w:hAnsi="Arial" w:cs="Arial"/>
          <w:i/>
          <w:sz w:val="22"/>
          <w:lang w:val="es-MX"/>
        </w:rPr>
        <w:t>Para acreditar la experiencia laboral deberá adjuntar recibos de sueldos y/o certificación de servicios y/o certificados de trabajo, expedidos por autoridad competente del empleador, donde deberá constar el cargo y tiempo efectivo de trabajo.</w:t>
      </w:r>
    </w:p>
    <w:p w:rsidR="00B4351D" w:rsidRPr="00670595" w:rsidRDefault="00B4351D" w:rsidP="00B4351D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B4351D" w:rsidRDefault="00B4351D" w:rsidP="00B4351D">
      <w:pPr>
        <w:tabs>
          <w:tab w:val="left" w:pos="1590"/>
        </w:tabs>
        <w:spacing w:after="0" w:line="240" w:lineRule="auto"/>
        <w:jc w:val="both"/>
        <w:rPr>
          <w:rFonts w:ascii="Arial" w:hAnsi="Arial" w:cs="Arial"/>
          <w:b/>
          <w:color w:val="FF0000"/>
          <w:sz w:val="22"/>
          <w:lang w:val="es-MX"/>
        </w:rPr>
      </w:pPr>
      <w:r>
        <w:rPr>
          <w:rFonts w:ascii="Arial" w:hAnsi="Arial" w:cs="Arial"/>
          <w:b/>
          <w:color w:val="FF0000"/>
          <w:sz w:val="22"/>
          <w:u w:val="single"/>
          <w:lang w:val="es-MX"/>
        </w:rPr>
        <w:t>Atención:</w:t>
      </w:r>
      <w:r>
        <w:rPr>
          <w:rFonts w:ascii="Arial" w:hAnsi="Arial" w:cs="Arial"/>
          <w:b/>
          <w:color w:val="FF0000"/>
          <w:sz w:val="22"/>
          <w:lang w:val="es-MX"/>
        </w:rPr>
        <w:t xml:space="preserve"> </w:t>
      </w:r>
    </w:p>
    <w:p w:rsidR="00B4351D" w:rsidRDefault="00B4351D" w:rsidP="00B4351D">
      <w:pPr>
        <w:tabs>
          <w:tab w:val="left" w:pos="1590"/>
        </w:tabs>
        <w:spacing w:after="0" w:line="240" w:lineRule="auto"/>
        <w:jc w:val="both"/>
        <w:rPr>
          <w:rFonts w:ascii="Arial" w:hAnsi="Arial" w:cs="Arial"/>
          <w:b/>
          <w:color w:val="FF0000"/>
          <w:sz w:val="22"/>
          <w:lang w:val="es-MX"/>
        </w:rPr>
      </w:pPr>
      <w:r>
        <w:rPr>
          <w:rFonts w:ascii="Arial" w:hAnsi="Arial" w:cs="Arial"/>
          <w:b/>
          <w:color w:val="FF0000"/>
          <w:sz w:val="22"/>
          <w:lang w:val="es-MX"/>
        </w:rPr>
        <w:t>Deberá enviar el CV y TODA la documentación solicitada en UN SOLO ARCHIVO.</w:t>
      </w:r>
    </w:p>
    <w:p w:rsidR="00B4351D" w:rsidRDefault="00B4351D" w:rsidP="00B4351D">
      <w:pPr>
        <w:tabs>
          <w:tab w:val="left" w:pos="1590"/>
        </w:tabs>
        <w:spacing w:after="0"/>
        <w:jc w:val="both"/>
        <w:rPr>
          <w:rFonts w:ascii="Arial" w:hAnsi="Arial" w:cs="Arial"/>
          <w:b/>
          <w:color w:val="FF0000"/>
          <w:sz w:val="22"/>
          <w:lang w:val="es-MX"/>
        </w:rPr>
      </w:pPr>
      <w:r>
        <w:rPr>
          <w:rFonts w:ascii="Arial" w:hAnsi="Arial" w:cs="Arial"/>
          <w:b/>
          <w:color w:val="FF0000"/>
          <w:sz w:val="22"/>
          <w:lang w:val="es-MX"/>
        </w:rPr>
        <w:t xml:space="preserve">Los C.V. recibidos fuera del plazo establecido y/o sin la documentación </w:t>
      </w:r>
      <w:proofErr w:type="spellStart"/>
      <w:r>
        <w:rPr>
          <w:rFonts w:ascii="Arial" w:hAnsi="Arial" w:cs="Arial"/>
          <w:b/>
          <w:color w:val="FF0000"/>
          <w:sz w:val="22"/>
          <w:lang w:val="es-MX"/>
        </w:rPr>
        <w:t>respaldatoria</w:t>
      </w:r>
      <w:proofErr w:type="spellEnd"/>
      <w:r>
        <w:rPr>
          <w:rFonts w:ascii="Arial" w:hAnsi="Arial" w:cs="Arial"/>
          <w:b/>
          <w:color w:val="FF0000"/>
          <w:sz w:val="22"/>
          <w:lang w:val="es-MX"/>
        </w:rPr>
        <w:t xml:space="preserve"> </w:t>
      </w:r>
      <w:r>
        <w:rPr>
          <w:rFonts w:ascii="Arial" w:hAnsi="Arial" w:cs="Arial"/>
          <w:b/>
          <w:color w:val="FF0000"/>
          <w:sz w:val="22"/>
          <w:u w:val="single"/>
          <w:lang w:val="es-MX"/>
        </w:rPr>
        <w:t>no serán tenidos en cuenta</w:t>
      </w:r>
      <w:r>
        <w:rPr>
          <w:rFonts w:ascii="Arial" w:hAnsi="Arial" w:cs="Arial"/>
          <w:b/>
          <w:color w:val="FF0000"/>
          <w:sz w:val="22"/>
          <w:lang w:val="es-MX"/>
        </w:rPr>
        <w:t>.</w:t>
      </w:r>
    </w:p>
    <w:p w:rsidR="000B483A" w:rsidRPr="00F900AB" w:rsidRDefault="000B483A" w:rsidP="00F900AB">
      <w:pPr>
        <w:spacing w:after="0" w:line="240" w:lineRule="auto"/>
        <w:jc w:val="both"/>
        <w:rPr>
          <w:rFonts w:ascii="Arial" w:hAnsi="Arial" w:cs="Arial"/>
          <w:b/>
          <w:color w:val="595959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sectPr w:rsidR="000B483A" w:rsidRPr="00F900AB" w:rsidSect="00EB24D4">
      <w:headerReference w:type="even" r:id="rId8"/>
      <w:headerReference w:type="default" r:id="rId9"/>
      <w:headerReference w:type="first" r:id="rId10"/>
      <w:pgSz w:w="11907" w:h="16839" w:code="9"/>
      <w:pgMar w:top="1638" w:right="902" w:bottom="1134" w:left="1276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071" w:rsidRDefault="00AD7071" w:rsidP="00C268CC">
      <w:pPr>
        <w:spacing w:after="0" w:line="240" w:lineRule="auto"/>
      </w:pPr>
      <w:r>
        <w:separator/>
      </w:r>
    </w:p>
  </w:endnote>
  <w:endnote w:type="continuationSeparator" w:id="0">
    <w:p w:rsidR="00AD7071" w:rsidRDefault="00AD7071" w:rsidP="00C2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071" w:rsidRDefault="00AD7071" w:rsidP="00C268CC">
      <w:pPr>
        <w:spacing w:after="0" w:line="240" w:lineRule="auto"/>
      </w:pPr>
      <w:r>
        <w:separator/>
      </w:r>
    </w:p>
  </w:footnote>
  <w:footnote w:type="continuationSeparator" w:id="0">
    <w:p w:rsidR="00AD7071" w:rsidRDefault="00AD7071" w:rsidP="00C2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071" w:rsidRDefault="00D606F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2860" o:spid="_x0000_s3081" type="#_x0000_t75" style="position:absolute;margin-left:0;margin-top:0;width:599.3pt;height:600.2pt;z-index:-251657728;mso-position-horizontal:center;mso-position-horizontal-relative:margin;mso-position-vertical:center;mso-position-vertical-relative:margin" o:allowincell="f">
          <v:imagedata r:id="rId1" o:title="nenes_B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90" w:type="dxa"/>
      <w:tblLook w:val="04A0" w:firstRow="1" w:lastRow="0" w:firstColumn="1" w:lastColumn="0" w:noHBand="0" w:noVBand="1"/>
    </w:tblPr>
    <w:tblGrid>
      <w:gridCol w:w="2376"/>
      <w:gridCol w:w="6379"/>
      <w:gridCol w:w="2835"/>
    </w:tblGrid>
    <w:tr w:rsidR="00AD7071" w:rsidTr="00D80676">
      <w:tc>
        <w:tcPr>
          <w:tcW w:w="2376" w:type="dxa"/>
          <w:vAlign w:val="center"/>
        </w:tcPr>
        <w:p w:rsidR="00AD7071" w:rsidRDefault="00AD7071" w:rsidP="00D80676">
          <w:pPr>
            <w:pStyle w:val="Encabezado"/>
            <w:tabs>
              <w:tab w:val="center" w:pos="5709"/>
              <w:tab w:val="left" w:pos="7515"/>
            </w:tabs>
            <w:jc w:val="center"/>
            <w:rPr>
              <w:noProof/>
              <w:lang w:eastAsia="es-ES"/>
            </w:rPr>
          </w:pPr>
          <w:r w:rsidRPr="00FE586F">
            <w:rPr>
              <w:noProof/>
              <w:lang w:val="es-AR" w:eastAsia="es-AR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-287655</wp:posOffset>
                </wp:positionV>
                <wp:extent cx="914400" cy="899160"/>
                <wp:effectExtent l="0" t="0" r="0" b="0"/>
                <wp:wrapNone/>
                <wp:docPr id="16" name="Imagen 1" descr="Logo_Garrahan_2015c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_Garrahan_2015c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9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9" w:type="dxa"/>
          <w:vAlign w:val="center"/>
        </w:tcPr>
        <w:p w:rsidR="00AD7071" w:rsidRPr="00E72E12" w:rsidRDefault="00AD7071" w:rsidP="00C06140">
          <w:pPr>
            <w:pStyle w:val="Encabezado"/>
            <w:tabs>
              <w:tab w:val="center" w:pos="5709"/>
              <w:tab w:val="left" w:pos="7515"/>
            </w:tabs>
            <w:jc w:val="center"/>
            <w:rPr>
              <w:noProof/>
              <w:sz w:val="16"/>
              <w:szCs w:val="16"/>
              <w:lang w:eastAsia="es-ES"/>
            </w:rPr>
          </w:pPr>
          <w:r>
            <w:rPr>
              <w:rFonts w:ascii="Bitstream Vera Sans" w:hAnsi="Bitstream Vera Sans"/>
              <w:i/>
              <w:sz w:val="14"/>
              <w:szCs w:val="14"/>
              <w:lang w:val="es-MX"/>
            </w:rPr>
            <w:br/>
          </w:r>
        </w:p>
        <w:p w:rsidR="003B2286" w:rsidRPr="00E72E12" w:rsidRDefault="003B2286" w:rsidP="003B2286">
          <w:pPr>
            <w:tabs>
              <w:tab w:val="left" w:pos="2685"/>
            </w:tabs>
            <w:spacing w:after="40"/>
            <w:jc w:val="right"/>
            <w:rPr>
              <w:noProof/>
              <w:sz w:val="16"/>
              <w:szCs w:val="16"/>
              <w:lang w:eastAsia="es-ES"/>
            </w:rPr>
          </w:pPr>
        </w:p>
        <w:p w:rsidR="00AD7071" w:rsidRPr="00E72E12" w:rsidRDefault="00AD7071" w:rsidP="00A11BC0">
          <w:pPr>
            <w:pStyle w:val="Encabezado"/>
            <w:tabs>
              <w:tab w:val="center" w:pos="5709"/>
              <w:tab w:val="left" w:pos="7515"/>
            </w:tabs>
            <w:jc w:val="center"/>
            <w:rPr>
              <w:noProof/>
              <w:sz w:val="16"/>
              <w:szCs w:val="16"/>
              <w:lang w:eastAsia="es-ES"/>
            </w:rPr>
          </w:pPr>
        </w:p>
      </w:tc>
      <w:tc>
        <w:tcPr>
          <w:tcW w:w="2835" w:type="dxa"/>
          <w:vAlign w:val="center"/>
        </w:tcPr>
        <w:p w:rsidR="00AD7071" w:rsidRDefault="00AD7071" w:rsidP="00D80676">
          <w:pPr>
            <w:pStyle w:val="Encabezado"/>
            <w:tabs>
              <w:tab w:val="center" w:pos="5709"/>
              <w:tab w:val="left" w:pos="7515"/>
            </w:tabs>
            <w:jc w:val="center"/>
            <w:rPr>
              <w:noProof/>
              <w:lang w:eastAsia="es-ES"/>
            </w:rPr>
          </w:pPr>
        </w:p>
      </w:tc>
    </w:tr>
  </w:tbl>
  <w:p w:rsidR="00AD7071" w:rsidRPr="00C268CC" w:rsidRDefault="00F900AB" w:rsidP="00FE586F">
    <w:pPr>
      <w:ind w:right="-284"/>
      <w:jc w:val="center"/>
      <w:rPr>
        <w:lang w:val="es-MX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-342265</wp:posOffset>
              </wp:positionH>
              <wp:positionV relativeFrom="paragraph">
                <wp:posOffset>311150</wp:posOffset>
              </wp:positionV>
              <wp:extent cx="6819900" cy="0"/>
              <wp:effectExtent l="10160" t="6350" r="8890" b="1270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9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45D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26.95pt;margin-top:24.5pt;width:53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" strokeweight="1pt"/>
          </w:pict>
        </mc:Fallback>
      </mc:AlternateContent>
    </w:r>
    <w:r w:rsidR="00AD7071">
      <w:rPr>
        <w:rFonts w:ascii="Arial" w:hAnsi="Arial" w:cs="Arial"/>
        <w:b/>
        <w:i/>
        <w:color w:val="595959"/>
        <w:sz w:val="14"/>
        <w:szCs w:val="14"/>
        <w:lang w:val="es-MX"/>
      </w:rPr>
      <w:t xml:space="preserve">                                        </w:t>
    </w:r>
    <w:r w:rsidR="00D606FD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2861" o:spid="_x0000_s3082" type="#_x0000_t75" style="position:absolute;left:0;text-align:left;margin-left:0;margin-top:0;width:599.3pt;height:600.2pt;z-index:-251656704;mso-position-horizontal:center;mso-position-horizontal-relative:margin;mso-position-vertical:center;mso-position-vertical-relative:margin" o:allowincell="f">
          <v:imagedata r:id="rId2" o:title="nenes_B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071" w:rsidRDefault="00D606F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2859" o:spid="_x0000_s3080" type="#_x0000_t75" style="position:absolute;margin-left:0;margin-top:0;width:599.3pt;height:600.2pt;z-index:-251658752;mso-position-horizontal:center;mso-position-horizontal-relative:margin;mso-position-vertical:center;mso-position-vertical-relative:margin" o:allowincell="f">
          <v:imagedata r:id="rId1" o:title="nenes_B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6E8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8B1C2B"/>
    <w:multiLevelType w:val="hybridMultilevel"/>
    <w:tmpl w:val="AF56ED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06956"/>
    <w:multiLevelType w:val="hybridMultilevel"/>
    <w:tmpl w:val="728ABB5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E2BA0"/>
    <w:multiLevelType w:val="hybridMultilevel"/>
    <w:tmpl w:val="C66CA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20559"/>
    <w:multiLevelType w:val="hybridMultilevel"/>
    <w:tmpl w:val="9E62A0A6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096E3B"/>
    <w:multiLevelType w:val="hybridMultilevel"/>
    <w:tmpl w:val="408CB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2186B"/>
    <w:multiLevelType w:val="hybridMultilevel"/>
    <w:tmpl w:val="0D9A2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C7B88"/>
    <w:multiLevelType w:val="hybridMultilevel"/>
    <w:tmpl w:val="B47680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8394B"/>
    <w:multiLevelType w:val="hybridMultilevel"/>
    <w:tmpl w:val="516C05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F14C3E"/>
    <w:multiLevelType w:val="hybridMultilevel"/>
    <w:tmpl w:val="446E85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95807"/>
    <w:multiLevelType w:val="hybridMultilevel"/>
    <w:tmpl w:val="A288D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70E11"/>
    <w:multiLevelType w:val="hybridMultilevel"/>
    <w:tmpl w:val="A6A6E25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A025E"/>
    <w:multiLevelType w:val="hybridMultilevel"/>
    <w:tmpl w:val="DD50DB56"/>
    <w:lvl w:ilvl="0" w:tplc="0C0A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54B907B7"/>
    <w:multiLevelType w:val="hybridMultilevel"/>
    <w:tmpl w:val="4F74A4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C7035"/>
    <w:multiLevelType w:val="hybridMultilevel"/>
    <w:tmpl w:val="F7BCA4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D35B2"/>
    <w:multiLevelType w:val="hybridMultilevel"/>
    <w:tmpl w:val="677A0DCA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284276A"/>
    <w:multiLevelType w:val="hybridMultilevel"/>
    <w:tmpl w:val="81007E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B7378"/>
    <w:multiLevelType w:val="hybridMultilevel"/>
    <w:tmpl w:val="101C8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E7506"/>
    <w:multiLevelType w:val="hybridMultilevel"/>
    <w:tmpl w:val="2FA6640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77C4558"/>
    <w:multiLevelType w:val="hybridMultilevel"/>
    <w:tmpl w:val="F4E80FD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70E14"/>
    <w:multiLevelType w:val="hybridMultilevel"/>
    <w:tmpl w:val="B42CA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A698F"/>
    <w:multiLevelType w:val="hybridMultilevel"/>
    <w:tmpl w:val="AD287ED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AA1FA5"/>
    <w:multiLevelType w:val="hybridMultilevel"/>
    <w:tmpl w:val="6BB45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03320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22"/>
  </w:num>
  <w:num w:numId="3">
    <w:abstractNumId w:val="16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14"/>
  </w:num>
  <w:num w:numId="9">
    <w:abstractNumId w:val="20"/>
  </w:num>
  <w:num w:numId="10">
    <w:abstractNumId w:val="7"/>
  </w:num>
  <w:num w:numId="11">
    <w:abstractNumId w:val="17"/>
  </w:num>
  <w:num w:numId="12">
    <w:abstractNumId w:val="11"/>
  </w:num>
  <w:num w:numId="13">
    <w:abstractNumId w:val="2"/>
  </w:num>
  <w:num w:numId="14">
    <w:abstractNumId w:val="23"/>
  </w:num>
  <w:num w:numId="15">
    <w:abstractNumId w:val="0"/>
  </w:num>
  <w:num w:numId="16">
    <w:abstractNumId w:val="4"/>
  </w:num>
  <w:num w:numId="17">
    <w:abstractNumId w:val="8"/>
  </w:num>
  <w:num w:numId="18">
    <w:abstractNumId w:val="21"/>
  </w:num>
  <w:num w:numId="19">
    <w:abstractNumId w:val="19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2"/>
  </w:num>
  <w:num w:numId="23">
    <w:abstractNumId w:val="15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83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49"/>
    <w:rsid w:val="00002710"/>
    <w:rsid w:val="00022C45"/>
    <w:rsid w:val="00034607"/>
    <w:rsid w:val="0004379A"/>
    <w:rsid w:val="00052518"/>
    <w:rsid w:val="000626D3"/>
    <w:rsid w:val="000645C3"/>
    <w:rsid w:val="000A68F0"/>
    <w:rsid w:val="000B483A"/>
    <w:rsid w:val="000C358B"/>
    <w:rsid w:val="000E4449"/>
    <w:rsid w:val="000F3832"/>
    <w:rsid w:val="000F4129"/>
    <w:rsid w:val="001062C0"/>
    <w:rsid w:val="0015041B"/>
    <w:rsid w:val="00186461"/>
    <w:rsid w:val="001923D8"/>
    <w:rsid w:val="001A36F8"/>
    <w:rsid w:val="001A5549"/>
    <w:rsid w:val="001B0275"/>
    <w:rsid w:val="001B1E0A"/>
    <w:rsid w:val="001B2279"/>
    <w:rsid w:val="001B2A99"/>
    <w:rsid w:val="001D0157"/>
    <w:rsid w:val="001D4A8A"/>
    <w:rsid w:val="002041A0"/>
    <w:rsid w:val="00213E33"/>
    <w:rsid w:val="002868FF"/>
    <w:rsid w:val="0029652F"/>
    <w:rsid w:val="002A1BC9"/>
    <w:rsid w:val="002B72CC"/>
    <w:rsid w:val="002D7F62"/>
    <w:rsid w:val="003224DD"/>
    <w:rsid w:val="00342840"/>
    <w:rsid w:val="0034601D"/>
    <w:rsid w:val="00351291"/>
    <w:rsid w:val="00356594"/>
    <w:rsid w:val="00363084"/>
    <w:rsid w:val="00372F36"/>
    <w:rsid w:val="00380705"/>
    <w:rsid w:val="0038646C"/>
    <w:rsid w:val="003A0D5E"/>
    <w:rsid w:val="003A2FEA"/>
    <w:rsid w:val="003B2286"/>
    <w:rsid w:val="003B79C8"/>
    <w:rsid w:val="003E5858"/>
    <w:rsid w:val="00421649"/>
    <w:rsid w:val="00435EF6"/>
    <w:rsid w:val="004569C7"/>
    <w:rsid w:val="004641E6"/>
    <w:rsid w:val="004772A7"/>
    <w:rsid w:val="004A1B47"/>
    <w:rsid w:val="004B516D"/>
    <w:rsid w:val="004E22B7"/>
    <w:rsid w:val="004F62D6"/>
    <w:rsid w:val="00530734"/>
    <w:rsid w:val="0053757D"/>
    <w:rsid w:val="00540474"/>
    <w:rsid w:val="005405D7"/>
    <w:rsid w:val="0054077A"/>
    <w:rsid w:val="00550C78"/>
    <w:rsid w:val="00553691"/>
    <w:rsid w:val="00570831"/>
    <w:rsid w:val="00573D6D"/>
    <w:rsid w:val="005804B4"/>
    <w:rsid w:val="005874CC"/>
    <w:rsid w:val="0059025F"/>
    <w:rsid w:val="005A3498"/>
    <w:rsid w:val="005D1958"/>
    <w:rsid w:val="005E234C"/>
    <w:rsid w:val="005E64DC"/>
    <w:rsid w:val="00613C9D"/>
    <w:rsid w:val="00615C7A"/>
    <w:rsid w:val="006239CD"/>
    <w:rsid w:val="00652711"/>
    <w:rsid w:val="006713C2"/>
    <w:rsid w:val="00674269"/>
    <w:rsid w:val="006B28C2"/>
    <w:rsid w:val="006C6899"/>
    <w:rsid w:val="006C6A1A"/>
    <w:rsid w:val="006D7737"/>
    <w:rsid w:val="006E692E"/>
    <w:rsid w:val="007203DE"/>
    <w:rsid w:val="007504A7"/>
    <w:rsid w:val="00753833"/>
    <w:rsid w:val="00757172"/>
    <w:rsid w:val="00757A90"/>
    <w:rsid w:val="00765F65"/>
    <w:rsid w:val="00794EE8"/>
    <w:rsid w:val="007A4E5B"/>
    <w:rsid w:val="007B0900"/>
    <w:rsid w:val="007B3B09"/>
    <w:rsid w:val="007D15BD"/>
    <w:rsid w:val="00805882"/>
    <w:rsid w:val="008863F8"/>
    <w:rsid w:val="00887682"/>
    <w:rsid w:val="008B6A1E"/>
    <w:rsid w:val="008C2716"/>
    <w:rsid w:val="008C29FE"/>
    <w:rsid w:val="008C3967"/>
    <w:rsid w:val="00904AFC"/>
    <w:rsid w:val="009260EC"/>
    <w:rsid w:val="00942F0E"/>
    <w:rsid w:val="009802D0"/>
    <w:rsid w:val="009863EC"/>
    <w:rsid w:val="009A151A"/>
    <w:rsid w:val="00A04C9B"/>
    <w:rsid w:val="00A07181"/>
    <w:rsid w:val="00A11BC0"/>
    <w:rsid w:val="00A16BEA"/>
    <w:rsid w:val="00A227E4"/>
    <w:rsid w:val="00A673C9"/>
    <w:rsid w:val="00A723DB"/>
    <w:rsid w:val="00A80E5E"/>
    <w:rsid w:val="00A943E3"/>
    <w:rsid w:val="00AB418B"/>
    <w:rsid w:val="00AB6F34"/>
    <w:rsid w:val="00AD4351"/>
    <w:rsid w:val="00AD7071"/>
    <w:rsid w:val="00B0488F"/>
    <w:rsid w:val="00B10005"/>
    <w:rsid w:val="00B4351D"/>
    <w:rsid w:val="00B63D28"/>
    <w:rsid w:val="00B735C2"/>
    <w:rsid w:val="00B83775"/>
    <w:rsid w:val="00B83D19"/>
    <w:rsid w:val="00BF7364"/>
    <w:rsid w:val="00C04419"/>
    <w:rsid w:val="00C06140"/>
    <w:rsid w:val="00C268CC"/>
    <w:rsid w:val="00C424A5"/>
    <w:rsid w:val="00C43B9C"/>
    <w:rsid w:val="00C46C7E"/>
    <w:rsid w:val="00C4718A"/>
    <w:rsid w:val="00C55310"/>
    <w:rsid w:val="00C61AAC"/>
    <w:rsid w:val="00C8720E"/>
    <w:rsid w:val="00C938BB"/>
    <w:rsid w:val="00CA33F9"/>
    <w:rsid w:val="00CB02DC"/>
    <w:rsid w:val="00CD5D24"/>
    <w:rsid w:val="00CE1BA7"/>
    <w:rsid w:val="00D02E24"/>
    <w:rsid w:val="00D034E1"/>
    <w:rsid w:val="00D04A00"/>
    <w:rsid w:val="00D06523"/>
    <w:rsid w:val="00D21925"/>
    <w:rsid w:val="00D21A00"/>
    <w:rsid w:val="00D2671C"/>
    <w:rsid w:val="00D26A37"/>
    <w:rsid w:val="00D450AB"/>
    <w:rsid w:val="00D471D9"/>
    <w:rsid w:val="00D606FD"/>
    <w:rsid w:val="00D63A37"/>
    <w:rsid w:val="00D678A3"/>
    <w:rsid w:val="00D75A27"/>
    <w:rsid w:val="00D80676"/>
    <w:rsid w:val="00DA2603"/>
    <w:rsid w:val="00DA5466"/>
    <w:rsid w:val="00DA6B1A"/>
    <w:rsid w:val="00DD4248"/>
    <w:rsid w:val="00DF3435"/>
    <w:rsid w:val="00DF6E8B"/>
    <w:rsid w:val="00E000F8"/>
    <w:rsid w:val="00E267C7"/>
    <w:rsid w:val="00E72E12"/>
    <w:rsid w:val="00E86344"/>
    <w:rsid w:val="00E91530"/>
    <w:rsid w:val="00EA2E18"/>
    <w:rsid w:val="00EB24D4"/>
    <w:rsid w:val="00ED0276"/>
    <w:rsid w:val="00ED1C0B"/>
    <w:rsid w:val="00ED44A0"/>
    <w:rsid w:val="00EF2614"/>
    <w:rsid w:val="00F03658"/>
    <w:rsid w:val="00F35DD3"/>
    <w:rsid w:val="00F832B6"/>
    <w:rsid w:val="00F900AB"/>
    <w:rsid w:val="00F929DD"/>
    <w:rsid w:val="00F95357"/>
    <w:rsid w:val="00F95672"/>
    <w:rsid w:val="00F9599E"/>
    <w:rsid w:val="00F9693A"/>
    <w:rsid w:val="00FC42B4"/>
    <w:rsid w:val="00FC6DF1"/>
    <w:rsid w:val="00FC7C60"/>
    <w:rsid w:val="00FE1C48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3"/>
    <o:shapelayout v:ext="edit">
      <o:idmap v:ext="edit" data="1"/>
    </o:shapelayout>
  </w:shapeDefaults>
  <w:decimalSymbol w:val=","/>
  <w:listSeparator w:val=";"/>
  <w14:docId w14:val="396D6732"/>
  <w15:docId w15:val="{13205B74-F414-466D-A9D9-200D7D36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00"/>
    <w:pPr>
      <w:spacing w:after="200" w:line="276" w:lineRule="auto"/>
    </w:pPr>
    <w:rPr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5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C26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268CC"/>
  </w:style>
  <w:style w:type="paragraph" w:styleId="Piedepgina">
    <w:name w:val="footer"/>
    <w:basedOn w:val="Normal"/>
    <w:link w:val="PiedepginaCar"/>
    <w:uiPriority w:val="99"/>
    <w:unhideWhenUsed/>
    <w:rsid w:val="00C26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8CC"/>
  </w:style>
  <w:style w:type="table" w:styleId="Tablaconcuadrcula">
    <w:name w:val="Table Grid"/>
    <w:basedOn w:val="Tablanormal"/>
    <w:uiPriority w:val="59"/>
    <w:rsid w:val="00B83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4379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07181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9870-89CE-4E80-B85D-2A5C2066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Siles Micaela Florencia</cp:lastModifiedBy>
  <cp:revision>3</cp:revision>
  <cp:lastPrinted>2024-04-26T14:19:00Z</cp:lastPrinted>
  <dcterms:created xsi:type="dcterms:W3CDTF">2024-04-24T14:51:00Z</dcterms:created>
  <dcterms:modified xsi:type="dcterms:W3CDTF">2024-04-26T14:21:00Z</dcterms:modified>
</cp:coreProperties>
</file>